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LA STUZZICOSA </w:t>
      </w:r>
      <w:proofErr w:type="spellStart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DI</w:t>
      </w:r>
      <w:proofErr w:type="spellEnd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MONINI &amp; GENTILI </w:t>
      </w:r>
      <w:proofErr w:type="spellStart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S.N.C.</w:t>
      </w:r>
      <w:proofErr w:type="spellEnd"/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01773910441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69"/>
        <w:gridCol w:w="1194"/>
        <w:gridCol w:w="1607"/>
        <w:gridCol w:w="1909"/>
        <w:gridCol w:w="1995"/>
      </w:tblGrid>
      <w:tr w:rsidR="00E10E19" w:rsidRPr="00E10E19" w:rsidTr="006C1B0B">
        <w:trPr>
          <w:trHeight w:val="851"/>
          <w:jc w:val="center"/>
        </w:trPr>
        <w:tc>
          <w:tcPr>
            <w:tcW w:w="2769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94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07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09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199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94" w:type="dxa"/>
          </w:tcPr>
          <w:p w:rsidR="00E10E19" w:rsidRDefault="00131A19">
            <w:r>
              <w:t>2020</w:t>
            </w:r>
          </w:p>
        </w:tc>
        <w:tc>
          <w:tcPr>
            <w:tcW w:w="1607" w:type="dxa"/>
          </w:tcPr>
          <w:p w:rsidR="00E10E19" w:rsidRDefault="00A54795">
            <w:r>
              <w:t xml:space="preserve">2107 </w:t>
            </w:r>
            <w:r w:rsidR="00714303">
              <w:t>EURO</w:t>
            </w:r>
            <w:r>
              <w:t xml:space="preserve"> UTILIZZATI NEL 2020 CREDITO IMPOSTA RELATIVO AL 2018</w:t>
            </w:r>
          </w:p>
          <w:p w:rsidR="00A54795" w:rsidRDefault="00A54795"/>
          <w:p w:rsidR="00A54795" w:rsidRDefault="00A54795">
            <w:r>
              <w:t>2628 EURO UTILIZZATI NEL 2020 CREDITO IMPOSTA RELATIVO AL 2019</w:t>
            </w:r>
          </w:p>
        </w:tc>
        <w:tc>
          <w:tcPr>
            <w:tcW w:w="1909" w:type="dxa"/>
          </w:tcPr>
          <w:p w:rsidR="00E10E19" w:rsidRDefault="00A3474D">
            <w:r>
              <w:t>Agenzia entrate</w:t>
            </w:r>
          </w:p>
        </w:tc>
        <w:tc>
          <w:tcPr>
            <w:tcW w:w="1995" w:type="dxa"/>
          </w:tcPr>
          <w:p w:rsidR="00E10E19" w:rsidRDefault="00E10E19"/>
        </w:tc>
      </w:tr>
      <w:tr w:rsidR="006C1B0B" w:rsidTr="006C1B0B">
        <w:trPr>
          <w:trHeight w:val="851"/>
          <w:jc w:val="center"/>
        </w:trPr>
        <w:tc>
          <w:tcPr>
            <w:tcW w:w="2769" w:type="dxa"/>
          </w:tcPr>
          <w:p w:rsidR="006C1B0B" w:rsidRDefault="006C1B0B">
            <w:r>
              <w:t>Credito imposta sanificazione</w:t>
            </w:r>
          </w:p>
        </w:tc>
        <w:tc>
          <w:tcPr>
            <w:tcW w:w="1194" w:type="dxa"/>
          </w:tcPr>
          <w:p w:rsidR="006C1B0B" w:rsidRDefault="006C1B0B">
            <w:r>
              <w:t>2020</w:t>
            </w:r>
          </w:p>
        </w:tc>
        <w:tc>
          <w:tcPr>
            <w:tcW w:w="1607" w:type="dxa"/>
          </w:tcPr>
          <w:p w:rsidR="006C1B0B" w:rsidRDefault="006C1B0B" w:rsidP="00131A19">
            <w:r>
              <w:t>Euro 41</w:t>
            </w:r>
          </w:p>
        </w:tc>
        <w:tc>
          <w:tcPr>
            <w:tcW w:w="1909" w:type="dxa"/>
          </w:tcPr>
          <w:p w:rsidR="006C1B0B" w:rsidRDefault="006C1B0B">
            <w:r>
              <w:t>Agenzia entrate</w:t>
            </w:r>
          </w:p>
        </w:tc>
        <w:tc>
          <w:tcPr>
            <w:tcW w:w="1995" w:type="dxa"/>
          </w:tcPr>
          <w:p w:rsidR="006C1B0B" w:rsidRDefault="006C1B0B"/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5534F8"/>
        </w:tc>
        <w:tc>
          <w:tcPr>
            <w:tcW w:w="1194" w:type="dxa"/>
          </w:tcPr>
          <w:p w:rsidR="00E10E19" w:rsidRDefault="00DD499B">
            <w:r>
              <w:t>2020</w:t>
            </w:r>
          </w:p>
        </w:tc>
        <w:tc>
          <w:tcPr>
            <w:tcW w:w="1607" w:type="dxa"/>
          </w:tcPr>
          <w:p w:rsidR="006C0201" w:rsidRDefault="006C0201" w:rsidP="00131A19"/>
          <w:p w:rsidR="005534F8" w:rsidRDefault="006C1B0B" w:rsidP="006C1B0B">
            <w:r>
              <w:t>1911 euro</w:t>
            </w:r>
          </w:p>
        </w:tc>
        <w:tc>
          <w:tcPr>
            <w:tcW w:w="1909" w:type="dxa"/>
          </w:tcPr>
          <w:p w:rsidR="00E10E19" w:rsidRDefault="00DD499B">
            <w:r>
              <w:t>Agenzia entrate</w:t>
            </w:r>
          </w:p>
        </w:tc>
        <w:tc>
          <w:tcPr>
            <w:tcW w:w="1995" w:type="dxa"/>
          </w:tcPr>
          <w:p w:rsidR="00E10E19" w:rsidRDefault="00E10E19"/>
        </w:tc>
      </w:tr>
      <w:tr w:rsidR="00E10E19" w:rsidTr="006C1B0B">
        <w:trPr>
          <w:trHeight w:val="851"/>
          <w:jc w:val="center"/>
        </w:trPr>
        <w:tc>
          <w:tcPr>
            <w:tcW w:w="2769" w:type="dxa"/>
          </w:tcPr>
          <w:p w:rsidR="00E10E19" w:rsidRDefault="006C1B0B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Regione Marche -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L.R.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03 giugno 2020, n. 20 - DGR n 747/2020. Misure urgenti per il sostegno delle attività produttive a seguito dell’emergenza epidemiologica COVID-19</w:t>
            </w:r>
          </w:p>
        </w:tc>
        <w:tc>
          <w:tcPr>
            <w:tcW w:w="1194" w:type="dxa"/>
          </w:tcPr>
          <w:p w:rsidR="00E10E19" w:rsidRDefault="001B44DC">
            <w:r>
              <w:t>2020</w:t>
            </w:r>
          </w:p>
        </w:tc>
        <w:tc>
          <w:tcPr>
            <w:tcW w:w="1607" w:type="dxa"/>
          </w:tcPr>
          <w:p w:rsidR="00E10E19" w:rsidRDefault="006C0201">
            <w:r>
              <w:t>1</w:t>
            </w:r>
            <w:r w:rsidR="00E37C00">
              <w:t>000</w:t>
            </w:r>
            <w:r>
              <w:t xml:space="preserve"> euro</w:t>
            </w:r>
          </w:p>
        </w:tc>
        <w:tc>
          <w:tcPr>
            <w:tcW w:w="1909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1995" w:type="dxa"/>
          </w:tcPr>
          <w:p w:rsidR="00E10E19" w:rsidRDefault="00E10E19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29" w:rsidRDefault="00F46A29" w:rsidP="00A44557">
      <w:pPr>
        <w:spacing w:after="0" w:line="240" w:lineRule="auto"/>
      </w:pPr>
      <w:r>
        <w:separator/>
      </w:r>
    </w:p>
  </w:endnote>
  <w:endnote w:type="continuationSeparator" w:id="0">
    <w:p w:rsidR="00F46A29" w:rsidRDefault="00F46A29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29" w:rsidRDefault="00F46A29" w:rsidP="00A44557">
      <w:pPr>
        <w:spacing w:after="0" w:line="240" w:lineRule="auto"/>
      </w:pPr>
      <w:r>
        <w:separator/>
      </w:r>
    </w:p>
  </w:footnote>
  <w:footnote w:type="continuationSeparator" w:id="0">
    <w:p w:rsidR="00F46A29" w:rsidRDefault="00F46A29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425479"/>
    <w:rsid w:val="00460F68"/>
    <w:rsid w:val="00487A09"/>
    <w:rsid w:val="005534F8"/>
    <w:rsid w:val="005669C3"/>
    <w:rsid w:val="006937F9"/>
    <w:rsid w:val="006C0201"/>
    <w:rsid w:val="006C1B0B"/>
    <w:rsid w:val="00714303"/>
    <w:rsid w:val="007E33C0"/>
    <w:rsid w:val="007E3C13"/>
    <w:rsid w:val="008B4388"/>
    <w:rsid w:val="008D227F"/>
    <w:rsid w:val="008E21ED"/>
    <w:rsid w:val="00940DC0"/>
    <w:rsid w:val="009B6BAD"/>
    <w:rsid w:val="009C004E"/>
    <w:rsid w:val="00A2470E"/>
    <w:rsid w:val="00A3474D"/>
    <w:rsid w:val="00A44557"/>
    <w:rsid w:val="00A54795"/>
    <w:rsid w:val="00A557C9"/>
    <w:rsid w:val="00B20BDF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46A29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2021-12-30T07:40:00Z</dcterms:created>
  <dcterms:modified xsi:type="dcterms:W3CDTF">2021-12-30T07:40:00Z</dcterms:modified>
</cp:coreProperties>
</file>