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940DC0">
        <w:rPr>
          <w:rFonts w:ascii="Times New Roman" w:hAnsi="Times New Roman" w:cs="Times New Roman"/>
        </w:rPr>
        <w:t>GIOVANNI BELLEGGIA</w:t>
      </w:r>
      <w:r w:rsidR="00940DC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940DC0" w:rsidRPr="00940DC0">
        <w:rPr>
          <w:rFonts w:ascii="Times New Roman" w:hAnsi="Times New Roman" w:cs="Times New Roman"/>
        </w:rPr>
        <w:t>BLLGNN62M30C070A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DD499B">
            <w:r>
              <w:t xml:space="preserve">2020 </w:t>
            </w:r>
          </w:p>
        </w:tc>
        <w:tc>
          <w:tcPr>
            <w:tcW w:w="1612" w:type="dxa"/>
          </w:tcPr>
          <w:p w:rsidR="00E10E19" w:rsidRDefault="00DD499B">
            <w:r>
              <w:t xml:space="preserve">Euro </w:t>
            </w:r>
            <w:r w:rsidR="00425479">
              <w:t>16.038</w:t>
            </w:r>
            <w:r>
              <w:t xml:space="preserve"> di cui usato in compensazione nel 2020  euro 1</w:t>
            </w:r>
            <w:r w:rsidR="00940DC0">
              <w:t>6038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>Credito imposta sanificazione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DD499B">
            <w:r>
              <w:t>Euro 1</w:t>
            </w:r>
            <w:r w:rsidR="00425479">
              <w:t>45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940DC0">
            <w:r>
              <w:t>3465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940DC0">
            <w:r>
              <w:t>25000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940DC0"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DL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n. 34/2020 - misure urgenti in materia di salute, sostegno al lavoro e all'economia nonché di politiche sociali connesse all'emergenza epidemiologica da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19 (GU 128 del 19/5/2020)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conv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. con modifiche in legge 17/7/2020 n. 77 (GU 180 del 18/7/2020) VERSAMENTO IRAP</w:t>
            </w:r>
          </w:p>
        </w:tc>
        <w:tc>
          <w:tcPr>
            <w:tcW w:w="1157" w:type="dxa"/>
          </w:tcPr>
          <w:p w:rsidR="00E10E19" w:rsidRDefault="00940DC0">
            <w:r>
              <w:t>2020</w:t>
            </w:r>
          </w:p>
        </w:tc>
        <w:tc>
          <w:tcPr>
            <w:tcW w:w="1612" w:type="dxa"/>
          </w:tcPr>
          <w:p w:rsidR="00E10E19" w:rsidRDefault="00940DC0">
            <w:r>
              <w:t>1189</w:t>
            </w:r>
          </w:p>
        </w:tc>
        <w:tc>
          <w:tcPr>
            <w:tcW w:w="1918" w:type="dxa"/>
          </w:tcPr>
          <w:p w:rsidR="00E10E19" w:rsidRDefault="00940DC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Ministero dell'Economia e delle Finanze - Dipartimento delle Finanze - Direzione Rapporti fiscali europei e internazionali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E10E19"/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E10E19"/>
        </w:tc>
        <w:tc>
          <w:tcPr>
            <w:tcW w:w="1918" w:type="dxa"/>
          </w:tcPr>
          <w:p w:rsidR="00E10E19" w:rsidRDefault="00E10E19"/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E10E19"/>
        </w:tc>
        <w:tc>
          <w:tcPr>
            <w:tcW w:w="1157" w:type="dxa"/>
          </w:tcPr>
          <w:p w:rsidR="00E10E19" w:rsidRDefault="00E10E19"/>
        </w:tc>
        <w:tc>
          <w:tcPr>
            <w:tcW w:w="1612" w:type="dxa"/>
          </w:tcPr>
          <w:p w:rsidR="00E10E19" w:rsidRDefault="00E10E19"/>
        </w:tc>
        <w:tc>
          <w:tcPr>
            <w:tcW w:w="1918" w:type="dxa"/>
          </w:tcPr>
          <w:p w:rsidR="00E10E19" w:rsidRDefault="00E10E19"/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7F" w:rsidRDefault="008D227F" w:rsidP="00A44557">
      <w:pPr>
        <w:spacing w:after="0" w:line="240" w:lineRule="auto"/>
      </w:pPr>
      <w:r>
        <w:separator/>
      </w:r>
    </w:p>
  </w:endnote>
  <w:endnote w:type="continuationSeparator" w:id="0">
    <w:p w:rsidR="008D227F" w:rsidRDefault="008D227F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7F" w:rsidRDefault="008D227F" w:rsidP="00A44557">
      <w:pPr>
        <w:spacing w:after="0" w:line="240" w:lineRule="auto"/>
      </w:pPr>
      <w:r>
        <w:separator/>
      </w:r>
    </w:p>
  </w:footnote>
  <w:footnote w:type="continuationSeparator" w:id="0">
    <w:p w:rsidR="008D227F" w:rsidRDefault="008D227F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624ED"/>
    <w:rsid w:val="001B44DC"/>
    <w:rsid w:val="0020616E"/>
    <w:rsid w:val="00227570"/>
    <w:rsid w:val="003B46A5"/>
    <w:rsid w:val="00425479"/>
    <w:rsid w:val="00487A09"/>
    <w:rsid w:val="005669C3"/>
    <w:rsid w:val="008B4388"/>
    <w:rsid w:val="008D227F"/>
    <w:rsid w:val="00940DC0"/>
    <w:rsid w:val="009B6BAD"/>
    <w:rsid w:val="00A2470E"/>
    <w:rsid w:val="00A3474D"/>
    <w:rsid w:val="00A44557"/>
    <w:rsid w:val="00B5683B"/>
    <w:rsid w:val="00B670DC"/>
    <w:rsid w:val="00D40ED7"/>
    <w:rsid w:val="00D861C4"/>
    <w:rsid w:val="00DD499B"/>
    <w:rsid w:val="00E00634"/>
    <w:rsid w:val="00E10E19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2021-12-29T15:45:00Z</dcterms:created>
  <dcterms:modified xsi:type="dcterms:W3CDTF">2021-12-29T15:45:00Z</dcterms:modified>
</cp:coreProperties>
</file>